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16F2" w14:textId="7F8A5BC5" w:rsidR="00232B42" w:rsidRPr="001300ED" w:rsidRDefault="00232B42" w:rsidP="00232B42">
      <w:pPr>
        <w:rPr>
          <w:b/>
          <w:bCs/>
        </w:rPr>
      </w:pPr>
      <w:r w:rsidRPr="001300ED">
        <w:rPr>
          <w:b/>
          <w:bCs/>
        </w:rPr>
        <w:t>Subject: Urgent: Support Canadian Farmers –</w:t>
      </w:r>
      <w:r w:rsidR="00A13EAB">
        <w:rPr>
          <w:b/>
          <w:bCs/>
        </w:rPr>
        <w:t xml:space="preserve">REJECT SENATE AMENDMENTS TO BILL </w:t>
      </w:r>
      <w:r w:rsidRPr="001300ED">
        <w:rPr>
          <w:b/>
          <w:bCs/>
        </w:rPr>
        <w:t>C-234</w:t>
      </w:r>
    </w:p>
    <w:p w14:paraId="321C0247" w14:textId="77777777" w:rsidR="00232B42" w:rsidRDefault="00232B42" w:rsidP="00232B42"/>
    <w:p w14:paraId="779038C1" w14:textId="79EFA10E" w:rsidR="00232B42" w:rsidRDefault="00232B42" w:rsidP="00232B42">
      <w:r>
        <w:t xml:space="preserve">Dear </w:t>
      </w:r>
      <w:r w:rsidR="00A13EAB">
        <w:t xml:space="preserve">Parliamentarians </w:t>
      </w:r>
      <w:r>
        <w:t>[Last Name],</w:t>
      </w:r>
    </w:p>
    <w:p w14:paraId="72DE3195" w14:textId="77777777" w:rsidR="00232B42" w:rsidRDefault="00232B42" w:rsidP="00232B42"/>
    <w:p w14:paraId="222E96CD" w14:textId="7902861A" w:rsidR="00DC6519" w:rsidRDefault="00232B42" w:rsidP="00232B42">
      <w:r>
        <w:t xml:space="preserve">On behalf of </w:t>
      </w:r>
      <w:r w:rsidRPr="001300ED">
        <w:rPr>
          <w:b/>
          <w:bCs/>
          <w:i/>
          <w:iCs/>
        </w:rPr>
        <w:t>[Association name]</w:t>
      </w:r>
      <w:r w:rsidRPr="001300ED">
        <w:t xml:space="preserve">, </w:t>
      </w:r>
      <w:r>
        <w:t xml:space="preserve">we urge you to </w:t>
      </w:r>
      <w:r w:rsidR="00A13EAB" w:rsidRPr="008B39C4">
        <w:rPr>
          <w:b/>
          <w:bCs/>
        </w:rPr>
        <w:t xml:space="preserve">reject </w:t>
      </w:r>
      <w:r w:rsidRPr="008B39C4">
        <w:rPr>
          <w:b/>
          <w:bCs/>
        </w:rPr>
        <w:t xml:space="preserve">amendments to </w:t>
      </w:r>
      <w:r w:rsidRPr="008B39C4">
        <w:rPr>
          <w:b/>
          <w:bCs/>
          <w:i/>
          <w:iCs/>
        </w:rPr>
        <w:t>Bill C-234</w:t>
      </w:r>
      <w:r w:rsidRPr="008B39C4">
        <w:rPr>
          <w:b/>
          <w:bCs/>
        </w:rPr>
        <w:t xml:space="preserve">, </w:t>
      </w:r>
      <w:r w:rsidRPr="008B39C4">
        <w:rPr>
          <w:b/>
          <w:bCs/>
          <w:i/>
          <w:iCs/>
        </w:rPr>
        <w:t>An Act to amend the Greenhouse Gas Pollution Pricing Act</w:t>
      </w:r>
      <w:r>
        <w:t xml:space="preserve">. </w:t>
      </w:r>
    </w:p>
    <w:p w14:paraId="0DF56365" w14:textId="77777777" w:rsidR="00DC6519" w:rsidRDefault="00DC6519" w:rsidP="00232B42"/>
    <w:p w14:paraId="51210981" w14:textId="2E08A960" w:rsidR="00232B42" w:rsidRDefault="00232B42" w:rsidP="00232B42">
      <w:r>
        <w:t>The proposed amendment</w:t>
      </w:r>
      <w:r w:rsidR="00A13EAB">
        <w:t>s</w:t>
      </w:r>
      <w:r>
        <w:t xml:space="preserve"> remove provisions related to the heating of buildings that house livestock or grow crops, and</w:t>
      </w:r>
      <w:r w:rsidR="00A13EAB">
        <w:t xml:space="preserve"> limits C-234 to a three-year </w:t>
      </w:r>
      <w:r w:rsidR="00DC6519">
        <w:t>timeline</w:t>
      </w:r>
      <w:r w:rsidR="00A13EAB">
        <w:t>.</w:t>
      </w:r>
      <w:r>
        <w:t xml:space="preserve"> </w:t>
      </w:r>
    </w:p>
    <w:p w14:paraId="79D8DA49" w14:textId="77777777" w:rsidR="00B44792" w:rsidRDefault="00B44792" w:rsidP="00232B42"/>
    <w:p w14:paraId="6DB66D8D" w14:textId="77777777" w:rsidR="00B44792" w:rsidRDefault="00B44792" w:rsidP="00B44792">
      <w:r>
        <w:t>Canadian farmers, who are committed to and invested in sustainable practices, find this legislation counterproductive. Rather than encouraging greener operations, the carbon tax imposes a heavy financial burden that stifles innovation and hampers our global competitiveness.</w:t>
      </w:r>
    </w:p>
    <w:p w14:paraId="7B7674BF" w14:textId="77777777" w:rsidR="00232B42" w:rsidRDefault="00232B42" w:rsidP="00232B42"/>
    <w:p w14:paraId="5D86CFED" w14:textId="77777777" w:rsidR="00DC6519" w:rsidRDefault="00DC6519" w:rsidP="00DC6519">
      <w:r>
        <w:t>This isn't just an agriculture issue; it's an issue for Canadians. The rising costs will also impact the price of groceries, affecting every citizen in our nation.</w:t>
      </w:r>
    </w:p>
    <w:p w14:paraId="7D4A796A" w14:textId="77777777" w:rsidR="00DC6519" w:rsidRDefault="00DC6519" w:rsidP="00232B42"/>
    <w:p w14:paraId="3AD57BA7" w14:textId="77777777" w:rsidR="00DC6519" w:rsidRDefault="00DC6519" w:rsidP="00DC6519">
      <w:r>
        <w:t xml:space="preserve">This disproportionately impacts Canada's greenhouse vegetable growers who grow fresh fruit and vegetables year-round, using both combustion by-products: carbon dioxide and heat, from natural gas/propane systems to nurture their indoor crops. </w:t>
      </w:r>
    </w:p>
    <w:p w14:paraId="186713AD" w14:textId="77777777" w:rsidR="00232B42" w:rsidRDefault="00232B42" w:rsidP="00232B42"/>
    <w:p w14:paraId="456A80F4" w14:textId="78C68CDE" w:rsidR="00232B42" w:rsidRDefault="00232B42" w:rsidP="00232B42">
      <w:r>
        <w:t xml:space="preserve">The federal carbon pricing system recognized the need for Canadian greenhouses to have a specific 80% exemption for greenhouse operators. However, as the carbon price has increased, the remaining 20% of the fuel charge applied to natural gas and propane continues to surge, negating any relief previously provided. Research and innovation are promising but so far, there are very limited alternative energy solutions or </w:t>
      </w:r>
      <w:proofErr w:type="spellStart"/>
      <w:r>
        <w:t>behavioural</w:t>
      </w:r>
      <w:proofErr w:type="spellEnd"/>
      <w:r>
        <w:t xml:space="preserve"> changes that these carbon costs can influence. For a 30-acre family farm in Ontario growing greenhouse peppers, for instance, this can translate to nearly $150K in annual carbon tax—dollars that are desperately needed in on-farm investments in sustainable technologies and job creation.</w:t>
      </w:r>
    </w:p>
    <w:p w14:paraId="21E1F7D2" w14:textId="77777777" w:rsidR="00232B42" w:rsidRDefault="00232B42" w:rsidP="00232B42"/>
    <w:p w14:paraId="5137AC2B" w14:textId="0DF562F4" w:rsidR="00232B42" w:rsidRDefault="00232B42" w:rsidP="00232B42">
      <w:r>
        <w:t>We urge you to work with us to restore the House of Commons' intended version of Bill C-234, ensuring it effectively supports both environmental goals and the sustainability of Canadian farming.</w:t>
      </w:r>
    </w:p>
    <w:p w14:paraId="5FD4D9AB" w14:textId="77777777" w:rsidR="00232B42" w:rsidRDefault="00232B42" w:rsidP="00232B42"/>
    <w:p w14:paraId="03AF4C1E" w14:textId="77777777" w:rsidR="00232B42" w:rsidRDefault="00232B42" w:rsidP="00232B42">
      <w:r>
        <w:t>Thank you for your attention to this urgent matter.</w:t>
      </w:r>
    </w:p>
    <w:p w14:paraId="7707C9F3" w14:textId="77777777" w:rsidR="00232B42" w:rsidRDefault="00232B42" w:rsidP="00232B42"/>
    <w:p w14:paraId="00DB722E" w14:textId="77777777" w:rsidR="00232B42" w:rsidRDefault="00232B42" w:rsidP="00232B42">
      <w:r>
        <w:t>Sincerely,</w:t>
      </w:r>
    </w:p>
    <w:p w14:paraId="7DB80EC5" w14:textId="77777777" w:rsidR="00232B42" w:rsidRDefault="00232B42" w:rsidP="00232B42"/>
    <w:p w14:paraId="70E85DE3" w14:textId="77777777" w:rsidR="006662FA" w:rsidRDefault="006662FA"/>
    <w:sectPr w:rsidR="006662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42"/>
    <w:rsid w:val="001300ED"/>
    <w:rsid w:val="00232B42"/>
    <w:rsid w:val="00415065"/>
    <w:rsid w:val="0061753D"/>
    <w:rsid w:val="006662FA"/>
    <w:rsid w:val="008B39C4"/>
    <w:rsid w:val="00A13EAB"/>
    <w:rsid w:val="00B44792"/>
    <w:rsid w:val="00DC65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C7F0C"/>
  <w15:chartTrackingRefBased/>
  <w15:docId w15:val="{D8D08BCA-AC7F-4F02-B225-5B960E5D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B42"/>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13EAB"/>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1780</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Peyrard</dc:creator>
  <cp:keywords/>
  <dc:description/>
  <cp:lastModifiedBy>Ashley Peyrard</cp:lastModifiedBy>
  <cp:revision>3</cp:revision>
  <dcterms:created xsi:type="dcterms:W3CDTF">2024-01-26T19:12:00Z</dcterms:created>
  <dcterms:modified xsi:type="dcterms:W3CDTF">2024-01-26T19:30:00Z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1587e89e-35af-4242-a115-136d3401158b</vt:lpwstr>
  </property>
</Properties>
</file>